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D175" w14:textId="283AAE90" w:rsidR="00FE1586" w:rsidRPr="001E46EE" w:rsidRDefault="00147FA9" w:rsidP="00147F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46E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รายงานประเมินความพึงพอใจของประชาชนที่มีต่อการให้บริการของ</w:t>
      </w:r>
    </w:p>
    <w:p w14:paraId="6E47A247" w14:textId="2E909FB6" w:rsidR="00147FA9" w:rsidRPr="001E46EE" w:rsidRDefault="00147FA9" w:rsidP="00147F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46EE">
        <w:rPr>
          <w:rFonts w:asciiTheme="majorBidi" w:hAnsiTheme="majorBidi" w:cstheme="majorBidi" w:hint="cs"/>
          <w:b/>
          <w:bCs/>
          <w:sz w:val="32"/>
          <w:szCs w:val="32"/>
          <w:cs/>
        </w:rPr>
        <w:t>องค์การบริหารส่วนตำบลร่อนพิบูลย์  อำเภอร่อนพิบูลย์  จังหวัดนครศรีธรรมราช</w:t>
      </w:r>
    </w:p>
    <w:p w14:paraId="7D4BD04C" w14:textId="7EA24B39" w:rsidR="00147FA9" w:rsidRDefault="00147FA9" w:rsidP="00147FA9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332CD18E" w14:textId="0C1DBA18" w:rsidR="00147FA9" w:rsidRDefault="00147FA9" w:rsidP="00147FA9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รายงานการประเมินความพึงพอใจของประชาชนที่มีต่อการให้บริการขององค์การบริหารส่วนตำบลร่อนพิบูลย์  อำเภอร่อนพิบูลย์  จังหวัดนครศรีธรรมราช  ปีงบประมาณ </w:t>
      </w:r>
      <w:r>
        <w:rPr>
          <w:rFonts w:asciiTheme="majorBidi" w:hAnsiTheme="majorBidi" w:cstheme="majorBidi"/>
          <w:sz w:val="32"/>
          <w:szCs w:val="32"/>
        </w:rPr>
        <w:t>2563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ฉบับนี้มีวัตถุประสงค์เพื่อศึกษาระดับความพึงพอใจของประชาชนที่มีต่อการให้บริการและรับทราบปัญหา อุปสรรค ข้อเสนอแนะของประชาชนที่มีต่อการให้บริการตามภารกิจขององค์การบริหารส่วนตำบลร่อนพิบูลย์  อำเภอร่อนพิบูลย์  จังหวัดนครศรีธรรมราช  การประเมินครั้งนี้เป็นการศึกษาวิจัยปริมาณ โดยใช้แบบสอบถามความพึงพอใจของงานตามภารกิจที่หน่วยงานให้บริการเป็นหลักประกอบด้วย (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ด้านกระบวนการขั้นตอนการให้บริการ </w:t>
      </w:r>
      <w:r>
        <w:rPr>
          <w:rFonts w:asciiTheme="majorBidi" w:hAnsiTheme="majorBidi" w:cstheme="majorBidi"/>
          <w:sz w:val="32"/>
          <w:szCs w:val="32"/>
        </w:rPr>
        <w:t xml:space="preserve">(2)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ด้านช่องทางการให้บริการ   </w:t>
      </w:r>
      <w:r>
        <w:rPr>
          <w:rFonts w:asciiTheme="majorBidi" w:hAnsiTheme="majorBidi" w:cstheme="majorBidi"/>
          <w:sz w:val="32"/>
          <w:szCs w:val="32"/>
        </w:rPr>
        <w:t xml:space="preserve">(3) </w:t>
      </w:r>
      <w:r>
        <w:rPr>
          <w:rFonts w:asciiTheme="majorBidi" w:hAnsiTheme="majorBidi" w:cstheme="majorBidi" w:hint="cs"/>
          <w:sz w:val="32"/>
          <w:szCs w:val="32"/>
          <w:cs/>
        </w:rPr>
        <w:t>ด้านเจ้าหน้าที่ บุคลากร ผู้ให้บริการ และ (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ด้านสิ่งอำนวยความสะดวก </w:t>
      </w:r>
    </w:p>
    <w:p w14:paraId="6B78E622" w14:textId="7D4397EC" w:rsidR="00147FA9" w:rsidRDefault="00147FA9" w:rsidP="00147FA9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ากผลการประเมินพบว่าประชาชนผู้ใช้บริการมีความพึงพอใจต่อการได้รับบริการขององค์การบริหารส่วนตำบลร่อนพิบูลย์  อำเภอร่อนพิบูลย์  จังหวัดนครศรีธรรมราช  ในปีงบประมาณ </w:t>
      </w:r>
      <w:r>
        <w:rPr>
          <w:rFonts w:asciiTheme="majorBidi" w:hAnsiTheme="majorBidi" w:cstheme="majorBidi"/>
          <w:sz w:val="32"/>
          <w:szCs w:val="32"/>
        </w:rPr>
        <w:t>2563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โดยรวมอยู่ในระดับมากที่สุด มีค่าเฉลี่ยเท่ากับ </w:t>
      </w:r>
      <w:r>
        <w:rPr>
          <w:rFonts w:asciiTheme="majorBidi" w:hAnsiTheme="majorBidi" w:cstheme="majorBidi"/>
          <w:sz w:val="32"/>
          <w:szCs w:val="32"/>
        </w:rPr>
        <w:t xml:space="preserve">4.76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>
        <w:rPr>
          <w:rFonts w:asciiTheme="majorBidi" w:hAnsiTheme="majorBidi" w:cstheme="majorBidi"/>
          <w:sz w:val="32"/>
          <w:szCs w:val="32"/>
        </w:rPr>
        <w:t>95.25</w:t>
      </w:r>
    </w:p>
    <w:p w14:paraId="25282695" w14:textId="2D672724" w:rsidR="00FE458A" w:rsidRPr="00E0294A" w:rsidRDefault="00FE458A" w:rsidP="00E029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1490"/>
        <w:rPr>
          <w:rFonts w:asciiTheme="majorBidi" w:hAnsiTheme="majorBidi" w:cstheme="majorBidi"/>
          <w:b/>
          <w:bCs/>
          <w:sz w:val="32"/>
          <w:szCs w:val="32"/>
        </w:rPr>
      </w:pPr>
      <w:r w:rsidRPr="00E0294A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ระดับความพึงพอใจของผู้รับบริการที่มีต่อการให้บริการ</w:t>
      </w:r>
    </w:p>
    <w:p w14:paraId="29952ED2" w14:textId="743555DA" w:rsidR="00FE458A" w:rsidRDefault="00FE458A" w:rsidP="00FE458A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ผลการประเมินระดับความพึงพอใจของผู้รับบริการที่มีต่อการให้บริการพบว่าผู้รับบริการมีความพึงพอใจ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โดยรวมอยู่ในระดับมากที่สุด มีค่าเฉลี่ยเท่ากับ </w:t>
      </w:r>
      <w:r>
        <w:rPr>
          <w:rFonts w:asciiTheme="majorBidi" w:hAnsiTheme="majorBidi" w:cstheme="majorBidi"/>
          <w:sz w:val="32"/>
          <w:szCs w:val="32"/>
        </w:rPr>
        <w:t xml:space="preserve">4.76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>
        <w:rPr>
          <w:rFonts w:asciiTheme="majorBidi" w:hAnsiTheme="majorBidi" w:cstheme="majorBidi"/>
          <w:sz w:val="32"/>
          <w:szCs w:val="32"/>
        </w:rPr>
        <w:t xml:space="preserve">95.25 </w:t>
      </w:r>
      <w:r>
        <w:rPr>
          <w:rFonts w:asciiTheme="majorBidi" w:hAnsiTheme="majorBidi" w:cstheme="majorBidi" w:hint="cs"/>
          <w:sz w:val="32"/>
          <w:szCs w:val="32"/>
          <w:cs/>
        </w:rPr>
        <w:t>มีรายละเอียดแต่ละด้านดังนี้</w:t>
      </w:r>
    </w:p>
    <w:p w14:paraId="3D2B898D" w14:textId="3257C53A" w:rsidR="00FE458A" w:rsidRDefault="00FE458A" w:rsidP="00FE45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ด้านกระบวนการขั้นตอนการให้บริการ พบว่าผู้รับบริการมีความพึงพอใจ  มีค่าเฉลี่ยเท่ากับ </w:t>
      </w:r>
      <w:r>
        <w:rPr>
          <w:rFonts w:asciiTheme="majorBidi" w:hAnsiTheme="majorBidi" w:cstheme="majorBidi"/>
          <w:sz w:val="32"/>
          <w:szCs w:val="32"/>
        </w:rPr>
        <w:t xml:space="preserve">4.78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>
        <w:rPr>
          <w:rFonts w:asciiTheme="majorBidi" w:hAnsiTheme="majorBidi" w:cstheme="majorBidi"/>
          <w:sz w:val="32"/>
          <w:szCs w:val="32"/>
        </w:rPr>
        <w:t>95.60</w:t>
      </w:r>
    </w:p>
    <w:p w14:paraId="6C3611CB" w14:textId="77777777" w:rsidR="00E360A7" w:rsidRPr="00FE458A" w:rsidRDefault="00E360A7" w:rsidP="00FE45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  <w:cs/>
        </w:rPr>
      </w:pPr>
    </w:p>
    <w:p w14:paraId="0AFB5DEB" w14:textId="1A732404" w:rsidR="00FE458A" w:rsidRDefault="00FE458A" w:rsidP="00FE45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ด้านช่องทางการให้บริการ พบว่าผู้รับบริการมีความพึงพอใจ  มีค่าเฉลี่ยเท่ากับ </w:t>
      </w:r>
      <w:r>
        <w:rPr>
          <w:rFonts w:asciiTheme="majorBidi" w:hAnsiTheme="majorBidi" w:cstheme="majorBidi"/>
          <w:sz w:val="32"/>
          <w:szCs w:val="32"/>
        </w:rPr>
        <w:t xml:space="preserve">4.75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>
        <w:rPr>
          <w:rFonts w:asciiTheme="majorBidi" w:hAnsiTheme="majorBidi" w:cstheme="majorBidi"/>
          <w:sz w:val="32"/>
          <w:szCs w:val="32"/>
        </w:rPr>
        <w:t>95.04</w:t>
      </w:r>
    </w:p>
    <w:p w14:paraId="32EC985F" w14:textId="26C6582A" w:rsidR="00FE458A" w:rsidRDefault="00FE458A" w:rsidP="00FE45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ด้านเจ้าหน้าที่ บุคลากร ผู้ให้บริการ พบว่าผู้รับบริการมีความพึงพอใจสูงสุด  มีค่าเฉลี่ยเท่ากับ </w:t>
      </w:r>
      <w:r>
        <w:rPr>
          <w:rFonts w:asciiTheme="majorBidi" w:hAnsiTheme="majorBidi" w:cstheme="majorBidi"/>
          <w:sz w:val="32"/>
          <w:szCs w:val="32"/>
        </w:rPr>
        <w:t xml:space="preserve">4.78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>
        <w:rPr>
          <w:rFonts w:asciiTheme="majorBidi" w:hAnsiTheme="majorBidi" w:cstheme="majorBidi"/>
          <w:sz w:val="32"/>
          <w:szCs w:val="32"/>
        </w:rPr>
        <w:t>95.57</w:t>
      </w:r>
    </w:p>
    <w:p w14:paraId="188F0C85" w14:textId="11D10EF3" w:rsidR="00FE458A" w:rsidRDefault="00FE458A" w:rsidP="00FE458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ด้านสิ่งอำนวยความสะดวก  พบว่าผู้รับบริการมีความพึงพอใจ  มีค่าเฉลี่ยเท่ากับ </w:t>
      </w:r>
      <w:r>
        <w:rPr>
          <w:rFonts w:asciiTheme="majorBidi" w:hAnsiTheme="majorBidi" w:cstheme="majorBidi"/>
          <w:sz w:val="32"/>
          <w:szCs w:val="32"/>
        </w:rPr>
        <w:t xml:space="preserve">4.74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>
        <w:rPr>
          <w:rFonts w:asciiTheme="majorBidi" w:hAnsiTheme="majorBidi" w:cstheme="majorBidi"/>
          <w:sz w:val="32"/>
          <w:szCs w:val="32"/>
        </w:rPr>
        <w:t>94.83</w:t>
      </w:r>
    </w:p>
    <w:p w14:paraId="4FE698EE" w14:textId="42D01A1F" w:rsidR="001E46EE" w:rsidRPr="00E0294A" w:rsidRDefault="001E46EE" w:rsidP="00E0294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1490"/>
        <w:rPr>
          <w:rFonts w:asciiTheme="majorBidi" w:hAnsiTheme="majorBidi" w:cstheme="majorBidi"/>
          <w:b/>
          <w:bCs/>
          <w:sz w:val="32"/>
          <w:szCs w:val="32"/>
        </w:rPr>
      </w:pPr>
      <w:r w:rsidRPr="00E0294A">
        <w:rPr>
          <w:rFonts w:asciiTheme="majorBidi" w:hAnsiTheme="majorBidi" w:cstheme="majorBidi" w:hint="cs"/>
          <w:b/>
          <w:bCs/>
          <w:sz w:val="32"/>
          <w:szCs w:val="32"/>
          <w:cs/>
        </w:rPr>
        <w:t>ระดับความพึงพอใจ จำแนกตามงานที่ให้บริการ ดังนี้</w:t>
      </w:r>
    </w:p>
    <w:p w14:paraId="000B8358" w14:textId="20FE416E" w:rsidR="001E46EE" w:rsidRDefault="00F45A3C" w:rsidP="00F45A3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1E46EE">
        <w:rPr>
          <w:rFonts w:asciiTheme="majorBidi" w:hAnsiTheme="majorBidi" w:cstheme="majorBidi" w:hint="cs"/>
          <w:sz w:val="32"/>
          <w:szCs w:val="32"/>
          <w:cs/>
        </w:rPr>
        <w:t>ด้าน</w:t>
      </w:r>
      <w:r>
        <w:rPr>
          <w:rFonts w:asciiTheme="majorBidi" w:hAnsiTheme="majorBidi" w:cstheme="majorBidi" w:hint="cs"/>
          <w:sz w:val="32"/>
          <w:szCs w:val="32"/>
          <w:cs/>
        </w:rPr>
        <w:t>โยธา การขออนุญาตปลูกสิ่งก่อสร้าง</w:t>
      </w:r>
      <w:r w:rsidR="001E46EE">
        <w:rPr>
          <w:rFonts w:asciiTheme="majorBidi" w:hAnsiTheme="majorBidi" w:cstheme="majorBidi" w:hint="cs"/>
          <w:sz w:val="32"/>
          <w:szCs w:val="32"/>
          <w:cs/>
        </w:rPr>
        <w:t xml:space="preserve"> พบว่าผู้รับบริการมีความพึงพอใจ  มีค่าเฉลี่ยเท่ากับ </w:t>
      </w:r>
      <w:r w:rsidR="001E46EE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>.</w:t>
      </w:r>
      <w:r w:rsidR="001E46EE"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>4</w:t>
      </w:r>
      <w:r w:rsidR="001E46EE">
        <w:rPr>
          <w:rFonts w:asciiTheme="majorBidi" w:hAnsiTheme="majorBidi" w:cstheme="majorBidi"/>
          <w:sz w:val="32"/>
          <w:szCs w:val="32"/>
        </w:rPr>
        <w:t xml:space="preserve">  </w:t>
      </w:r>
      <w:r w:rsid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="001E46EE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6</w:t>
      </w:r>
      <w:r w:rsidR="001E46E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73</w:t>
      </w:r>
    </w:p>
    <w:p w14:paraId="54BA83A9" w14:textId="4ED62A01" w:rsidR="001E46EE" w:rsidRDefault="00F45A3C" w:rsidP="00DB458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>ด้าน</w:t>
      </w:r>
      <w:r w:rsidR="00DB458E">
        <w:rPr>
          <w:rFonts w:asciiTheme="majorBidi" w:hAnsiTheme="majorBidi" w:cstheme="majorBidi" w:hint="cs"/>
          <w:sz w:val="32"/>
          <w:szCs w:val="32"/>
          <w:cs/>
        </w:rPr>
        <w:t>รายได้และภาษี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 xml:space="preserve"> พบว่าผู้รับบริการมีความพึงพอใจ  มีค่าเฉลี่ยเท่ากับ </w:t>
      </w:r>
      <w:r w:rsidR="001E46EE" w:rsidRPr="001E46EE">
        <w:rPr>
          <w:rFonts w:asciiTheme="majorBidi" w:hAnsiTheme="majorBidi" w:cstheme="majorBidi"/>
          <w:sz w:val="32"/>
          <w:szCs w:val="32"/>
        </w:rPr>
        <w:t>4.7</w:t>
      </w:r>
      <w:r w:rsidR="00DB458E">
        <w:rPr>
          <w:rFonts w:asciiTheme="majorBidi" w:hAnsiTheme="majorBidi" w:cstheme="majorBidi"/>
          <w:sz w:val="32"/>
          <w:szCs w:val="32"/>
        </w:rPr>
        <w:t>7</w:t>
      </w:r>
      <w:r w:rsidR="001E46EE"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="001E46EE" w:rsidRPr="001E46EE">
        <w:rPr>
          <w:rFonts w:asciiTheme="majorBidi" w:hAnsiTheme="majorBidi" w:cstheme="majorBidi"/>
          <w:sz w:val="32"/>
          <w:szCs w:val="32"/>
        </w:rPr>
        <w:t>95.</w:t>
      </w:r>
      <w:r w:rsidR="00DB458E">
        <w:rPr>
          <w:rFonts w:asciiTheme="majorBidi" w:hAnsiTheme="majorBidi" w:cstheme="majorBidi"/>
          <w:sz w:val="32"/>
          <w:szCs w:val="32"/>
        </w:rPr>
        <w:t>35</w:t>
      </w:r>
    </w:p>
    <w:p w14:paraId="1259C92F" w14:textId="2C124A27" w:rsidR="001E46EE" w:rsidRDefault="00DB458E" w:rsidP="00DB458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งาน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>ด้าน</w:t>
      </w:r>
      <w:r>
        <w:rPr>
          <w:rFonts w:asciiTheme="majorBidi" w:hAnsiTheme="majorBidi" w:cstheme="majorBidi" w:hint="cs"/>
          <w:sz w:val="32"/>
          <w:szCs w:val="32"/>
          <w:cs/>
        </w:rPr>
        <w:t>พัฒนาชุมชนหรือสวัสดิการสังคม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 xml:space="preserve"> พบว่าผู้รับบริการมีความพึงพอใจ  มีค่าเฉลี่ยเท่ากับ </w:t>
      </w:r>
      <w:r w:rsidR="001E46EE" w:rsidRPr="001E46EE">
        <w:rPr>
          <w:rFonts w:asciiTheme="majorBidi" w:hAnsiTheme="majorBidi" w:cstheme="majorBidi"/>
          <w:sz w:val="32"/>
          <w:szCs w:val="32"/>
        </w:rPr>
        <w:t>4.7</w:t>
      </w:r>
      <w:r>
        <w:rPr>
          <w:rFonts w:asciiTheme="majorBidi" w:hAnsiTheme="majorBidi" w:cstheme="majorBidi"/>
          <w:sz w:val="32"/>
          <w:szCs w:val="32"/>
        </w:rPr>
        <w:t>4</w:t>
      </w:r>
      <w:r w:rsidR="001E46EE"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="001E46EE" w:rsidRPr="001E46EE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4</w:t>
      </w:r>
      <w:r w:rsidR="001E46EE" w:rsidRPr="001E46E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83</w:t>
      </w:r>
    </w:p>
    <w:p w14:paraId="1987C893" w14:textId="18A6CF8C" w:rsidR="001E46EE" w:rsidRPr="001E46EE" w:rsidRDefault="00DB458E" w:rsidP="00DB458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113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>ด้าน</w:t>
      </w:r>
      <w:r>
        <w:rPr>
          <w:rFonts w:asciiTheme="majorBidi" w:hAnsiTheme="majorBidi" w:cstheme="majorBidi" w:hint="cs"/>
          <w:sz w:val="32"/>
          <w:szCs w:val="32"/>
          <w:cs/>
        </w:rPr>
        <w:t>ส่งเสริมกลุ่มอาชีพ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 xml:space="preserve">  พบว่าผู้รับบริการมีความพึงพอใจ  มีค่าเฉลี่ยเท่ากับ </w:t>
      </w:r>
      <w:r w:rsidR="001E46EE" w:rsidRPr="001E46EE">
        <w:rPr>
          <w:rFonts w:asciiTheme="majorBidi" w:hAnsiTheme="majorBidi" w:cstheme="majorBidi"/>
          <w:sz w:val="32"/>
          <w:szCs w:val="32"/>
        </w:rPr>
        <w:t>4.7</w:t>
      </w:r>
      <w:r>
        <w:rPr>
          <w:rFonts w:asciiTheme="majorBidi" w:hAnsiTheme="majorBidi" w:cstheme="majorBidi"/>
          <w:sz w:val="32"/>
          <w:szCs w:val="32"/>
        </w:rPr>
        <w:t>5</w:t>
      </w:r>
      <w:r w:rsidR="001E46EE"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="001E46EE"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="001E46EE" w:rsidRPr="001E46EE">
        <w:rPr>
          <w:rFonts w:asciiTheme="majorBidi" w:hAnsiTheme="majorBidi" w:cstheme="majorBidi"/>
          <w:sz w:val="32"/>
          <w:szCs w:val="32"/>
        </w:rPr>
        <w:t>94.</w:t>
      </w:r>
      <w:r>
        <w:rPr>
          <w:rFonts w:asciiTheme="majorBidi" w:hAnsiTheme="majorBidi" w:cstheme="majorBidi"/>
          <w:sz w:val="32"/>
          <w:szCs w:val="32"/>
        </w:rPr>
        <w:t>91</w:t>
      </w:r>
    </w:p>
    <w:p w14:paraId="3BFAA194" w14:textId="254CB7C8" w:rsidR="001E46EE" w:rsidRDefault="00E360A7" w:rsidP="00E360A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สรุปรายละเอียดของการประเมินความพึงพอใจตามภารกิจ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ด้าน</w:t>
      </w:r>
    </w:p>
    <w:p w14:paraId="0B332DF4" w14:textId="4EEAFD04" w:rsidR="00E360A7" w:rsidRDefault="00E360A7" w:rsidP="00E360A7">
      <w:pPr>
        <w:pStyle w:val="a3"/>
        <w:spacing w:after="0" w:line="240" w:lineRule="auto"/>
        <w:ind w:left="426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จากการประเมินพบ่าการให้บริการขององค์การบริหารส่วนตำบลร่อนพิบูลย์ มีคะแนนเฉลี่ยรวม </w:t>
      </w:r>
      <w:r>
        <w:rPr>
          <w:rFonts w:asciiTheme="majorBidi" w:hAnsiTheme="majorBidi" w:cstheme="majorBidi"/>
          <w:sz w:val="32"/>
          <w:szCs w:val="32"/>
        </w:rPr>
        <w:t xml:space="preserve">4.84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</w:t>
      </w:r>
      <w:r>
        <w:rPr>
          <w:rFonts w:asciiTheme="majorBidi" w:hAnsiTheme="majorBidi" w:cstheme="majorBidi"/>
          <w:sz w:val="32"/>
          <w:szCs w:val="32"/>
        </w:rPr>
        <w:t xml:space="preserve">96.73 </w:t>
      </w:r>
      <w:r>
        <w:rPr>
          <w:rFonts w:asciiTheme="majorBidi" w:hAnsiTheme="majorBidi" w:cstheme="majorBidi" w:hint="cs"/>
          <w:sz w:val="32"/>
          <w:szCs w:val="32"/>
          <w:cs/>
        </w:rPr>
        <w:t>โดยมีรายละเอียดในด้านต่าง ๆ ดังนี้</w:t>
      </w:r>
    </w:p>
    <w:p w14:paraId="7688BFD2" w14:textId="4E2D948D" w:rsidR="00E360A7" w:rsidRDefault="00E360A7" w:rsidP="00E360A7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360A7">
        <w:rPr>
          <w:rFonts w:asciiTheme="majorBidi" w:hAnsiTheme="majorBidi" w:cstheme="majorBidi" w:hint="cs"/>
          <w:sz w:val="32"/>
          <w:szCs w:val="32"/>
          <w:cs/>
        </w:rPr>
        <w:t>งานด้านโยธา การขออนุญาตปลูกสิ่งก่อสร้าง</w:t>
      </w:r>
    </w:p>
    <w:p w14:paraId="45A8CA27" w14:textId="74B49791" w:rsidR="00E360A7" w:rsidRPr="00D248CC" w:rsidRDefault="00E360A7" w:rsidP="00D248C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ด้านกระบวนการขั้นตอนการให้บริการ  พบว่าประชาชนผู้รับบริการมีความพึงพอใจ              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มีค่าเฉลี่ยเท่ากับ </w:t>
      </w:r>
      <w:r w:rsidRPr="001E46EE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92</w:t>
      </w:r>
      <w:r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1E46EE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8</w:t>
      </w:r>
      <w:r w:rsidRPr="001E46E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40</w:t>
      </w:r>
    </w:p>
    <w:p w14:paraId="39AE2CF1" w14:textId="16EA51E4" w:rsidR="00D248CC" w:rsidRPr="00D248CC" w:rsidRDefault="00E360A7" w:rsidP="00D248C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248CC">
        <w:rPr>
          <w:rFonts w:asciiTheme="majorBidi" w:hAnsiTheme="majorBidi" w:cstheme="majorBidi" w:hint="cs"/>
          <w:sz w:val="32"/>
          <w:szCs w:val="32"/>
          <w:cs/>
        </w:rPr>
        <w:t>ด้านช่องทางการให้บริการ  พบว่าประชาชนผู้รับบริการมีความพึงพอใจ</w:t>
      </w:r>
      <w:r w:rsidR="00D248CC" w:rsidRPr="001E46EE">
        <w:rPr>
          <w:rFonts w:asciiTheme="majorBidi" w:hAnsiTheme="majorBidi" w:cstheme="majorBidi" w:hint="cs"/>
          <w:sz w:val="32"/>
          <w:szCs w:val="32"/>
          <w:cs/>
        </w:rPr>
        <w:t xml:space="preserve">มีค่าเฉลี่ยเท่ากับ </w:t>
      </w:r>
      <w:r w:rsidR="00D248CC" w:rsidRPr="001E46EE">
        <w:rPr>
          <w:rFonts w:asciiTheme="majorBidi" w:hAnsiTheme="majorBidi" w:cstheme="majorBidi"/>
          <w:sz w:val="32"/>
          <w:szCs w:val="32"/>
        </w:rPr>
        <w:t>4.</w:t>
      </w:r>
      <w:r w:rsidR="00D248CC">
        <w:rPr>
          <w:rFonts w:asciiTheme="majorBidi" w:hAnsiTheme="majorBidi" w:cstheme="majorBidi"/>
          <w:sz w:val="32"/>
          <w:szCs w:val="32"/>
        </w:rPr>
        <w:t>80</w:t>
      </w:r>
      <w:r w:rsidR="00D248CC"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="00D248CC"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="00D248CC" w:rsidRPr="001E46EE">
        <w:rPr>
          <w:rFonts w:asciiTheme="majorBidi" w:hAnsiTheme="majorBidi" w:cstheme="majorBidi"/>
          <w:sz w:val="32"/>
          <w:szCs w:val="32"/>
        </w:rPr>
        <w:t>9</w:t>
      </w:r>
      <w:r w:rsidR="00D248CC">
        <w:rPr>
          <w:rFonts w:asciiTheme="majorBidi" w:hAnsiTheme="majorBidi" w:cstheme="majorBidi"/>
          <w:sz w:val="32"/>
          <w:szCs w:val="32"/>
        </w:rPr>
        <w:t>6</w:t>
      </w:r>
      <w:r w:rsidR="00D248CC" w:rsidRPr="001E46EE">
        <w:rPr>
          <w:rFonts w:asciiTheme="majorBidi" w:hAnsiTheme="majorBidi" w:cstheme="majorBidi"/>
          <w:sz w:val="32"/>
          <w:szCs w:val="32"/>
        </w:rPr>
        <w:t>.</w:t>
      </w:r>
      <w:r w:rsidR="00D248CC">
        <w:rPr>
          <w:rFonts w:asciiTheme="majorBidi" w:hAnsiTheme="majorBidi" w:cstheme="majorBidi"/>
          <w:sz w:val="32"/>
          <w:szCs w:val="32"/>
        </w:rPr>
        <w:t>00</w:t>
      </w:r>
    </w:p>
    <w:p w14:paraId="5AA8E334" w14:textId="655880B1" w:rsidR="00D248CC" w:rsidRPr="00D248CC" w:rsidRDefault="00D248CC" w:rsidP="00D248C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ด้านเจ้าหน้าที่ บุคลากรผู้ให้บริการ  พบว่าประชาชนผู้รับบริการมีความพึงพอใจ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มีค่าเฉลี่ยเท่ากับ </w:t>
      </w:r>
      <w:r w:rsidRPr="001E46EE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80</w:t>
      </w:r>
      <w:r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1E46EE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6</w:t>
      </w:r>
      <w:r w:rsidRPr="001E46E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00</w:t>
      </w:r>
    </w:p>
    <w:p w14:paraId="3EFD8444" w14:textId="0C30812C" w:rsidR="00D248CC" w:rsidRPr="00D248CC" w:rsidRDefault="00D248CC" w:rsidP="00D248CC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ด้านสิ่งอำนวยความสะดวก  พบว่าประชาชนผู้รับบริการมีความพึงพอใจ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มีค่าเฉลี่ยเท่ากับ </w:t>
      </w:r>
      <w:r w:rsidRPr="001E46EE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83</w:t>
      </w:r>
      <w:r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1E46EE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6</w:t>
      </w:r>
      <w:r w:rsidRPr="001E46EE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67</w:t>
      </w:r>
    </w:p>
    <w:p w14:paraId="077A4518" w14:textId="0191813E" w:rsidR="001D65BF" w:rsidRDefault="001D65BF" w:rsidP="001D65BF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360A7">
        <w:rPr>
          <w:rFonts w:asciiTheme="majorBidi" w:hAnsiTheme="majorBidi" w:cstheme="majorBidi" w:hint="cs"/>
          <w:sz w:val="32"/>
          <w:szCs w:val="32"/>
          <w:cs/>
        </w:rPr>
        <w:t>งานด้าน</w:t>
      </w:r>
      <w:r w:rsidR="00DC7742">
        <w:rPr>
          <w:rFonts w:asciiTheme="majorBidi" w:hAnsiTheme="majorBidi" w:cstheme="majorBidi" w:hint="cs"/>
          <w:sz w:val="32"/>
          <w:szCs w:val="32"/>
          <w:cs/>
        </w:rPr>
        <w:t>รายได้ และภาษี</w:t>
      </w:r>
      <w:r w:rsidRPr="00E360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78B968CE" w14:textId="0CF6A35C" w:rsidR="001D65BF" w:rsidRPr="001D65BF" w:rsidRDefault="001D65BF" w:rsidP="001D65B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D65BF">
        <w:rPr>
          <w:rFonts w:asciiTheme="majorBidi" w:hAnsiTheme="majorBidi" w:cstheme="majorBidi" w:hint="cs"/>
          <w:sz w:val="32"/>
          <w:szCs w:val="32"/>
          <w:cs/>
        </w:rPr>
        <w:t xml:space="preserve">ด้านกระบวนการขั้นตอนการให้บริการ  พบว่าประชาชนผู้รับบริการมีความพึงพอใจ              มีค่าเฉลี่ยเท่ากับ </w:t>
      </w:r>
      <w:r w:rsidRPr="001D65BF">
        <w:rPr>
          <w:rFonts w:asciiTheme="majorBidi" w:hAnsiTheme="majorBidi" w:cstheme="majorBidi"/>
          <w:sz w:val="32"/>
          <w:szCs w:val="32"/>
        </w:rPr>
        <w:t>4.</w:t>
      </w:r>
      <w:r w:rsidR="00EE6B7B">
        <w:rPr>
          <w:rFonts w:asciiTheme="majorBidi" w:hAnsiTheme="majorBidi" w:cstheme="majorBidi"/>
          <w:sz w:val="32"/>
          <w:szCs w:val="32"/>
        </w:rPr>
        <w:t>77</w:t>
      </w:r>
      <w:r w:rsidRPr="001D65BF">
        <w:rPr>
          <w:rFonts w:asciiTheme="majorBidi" w:hAnsiTheme="majorBidi" w:cstheme="majorBidi"/>
          <w:sz w:val="32"/>
          <w:szCs w:val="32"/>
        </w:rPr>
        <w:t xml:space="preserve">  </w:t>
      </w:r>
      <w:r w:rsidRPr="001D65BF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1D65BF">
        <w:rPr>
          <w:rFonts w:asciiTheme="majorBidi" w:hAnsiTheme="majorBidi" w:cstheme="majorBidi"/>
          <w:sz w:val="32"/>
          <w:szCs w:val="32"/>
        </w:rPr>
        <w:t>9</w:t>
      </w:r>
      <w:r w:rsidR="00EE6B7B">
        <w:rPr>
          <w:rFonts w:asciiTheme="majorBidi" w:hAnsiTheme="majorBidi" w:cstheme="majorBidi"/>
          <w:sz w:val="32"/>
          <w:szCs w:val="32"/>
        </w:rPr>
        <w:t>5</w:t>
      </w:r>
      <w:r w:rsidRPr="001D65BF">
        <w:rPr>
          <w:rFonts w:asciiTheme="majorBidi" w:hAnsiTheme="majorBidi" w:cstheme="majorBidi"/>
          <w:sz w:val="32"/>
          <w:szCs w:val="32"/>
        </w:rPr>
        <w:t>.</w:t>
      </w:r>
      <w:r w:rsidR="00EE6B7B">
        <w:rPr>
          <w:rFonts w:asciiTheme="majorBidi" w:hAnsiTheme="majorBidi" w:cstheme="majorBidi"/>
          <w:sz w:val="32"/>
          <w:szCs w:val="32"/>
        </w:rPr>
        <w:t>35</w:t>
      </w:r>
    </w:p>
    <w:p w14:paraId="7BF6B04A" w14:textId="181CC797" w:rsidR="001D65BF" w:rsidRPr="001D65BF" w:rsidRDefault="001D65BF" w:rsidP="001D65B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D65BF">
        <w:rPr>
          <w:rFonts w:asciiTheme="majorBidi" w:hAnsiTheme="majorBidi" w:cstheme="majorBidi" w:hint="cs"/>
          <w:sz w:val="32"/>
          <w:szCs w:val="32"/>
          <w:cs/>
        </w:rPr>
        <w:t xml:space="preserve"> ด้านช่องทางการให้บริการ  พบว่าประชาชนผู้รับบริการมีความพึงพอใจมีค่าเฉลี่ยเท่ากับ </w:t>
      </w:r>
      <w:r w:rsidRPr="001D65BF">
        <w:rPr>
          <w:rFonts w:asciiTheme="majorBidi" w:hAnsiTheme="majorBidi" w:cstheme="majorBidi"/>
          <w:sz w:val="32"/>
          <w:szCs w:val="32"/>
        </w:rPr>
        <w:t>4.</w:t>
      </w:r>
      <w:r w:rsidR="00EE6B7B">
        <w:rPr>
          <w:rFonts w:asciiTheme="majorBidi" w:hAnsiTheme="majorBidi" w:cstheme="majorBidi"/>
          <w:sz w:val="32"/>
          <w:szCs w:val="32"/>
        </w:rPr>
        <w:t>76</w:t>
      </w:r>
      <w:r w:rsidRPr="001D65BF">
        <w:rPr>
          <w:rFonts w:asciiTheme="majorBidi" w:hAnsiTheme="majorBidi" w:cstheme="majorBidi"/>
          <w:sz w:val="32"/>
          <w:szCs w:val="32"/>
        </w:rPr>
        <w:t xml:space="preserve">  </w:t>
      </w:r>
      <w:r w:rsidRPr="001D65BF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1D65BF">
        <w:rPr>
          <w:rFonts w:asciiTheme="majorBidi" w:hAnsiTheme="majorBidi" w:cstheme="majorBidi"/>
          <w:sz w:val="32"/>
          <w:szCs w:val="32"/>
        </w:rPr>
        <w:t>9</w:t>
      </w:r>
      <w:r w:rsidR="00EE6B7B">
        <w:rPr>
          <w:rFonts w:asciiTheme="majorBidi" w:hAnsiTheme="majorBidi" w:cstheme="majorBidi"/>
          <w:sz w:val="32"/>
          <w:szCs w:val="32"/>
        </w:rPr>
        <w:t>5</w:t>
      </w:r>
      <w:r w:rsidRPr="001D65BF">
        <w:rPr>
          <w:rFonts w:asciiTheme="majorBidi" w:hAnsiTheme="majorBidi" w:cstheme="majorBidi"/>
          <w:sz w:val="32"/>
          <w:szCs w:val="32"/>
        </w:rPr>
        <w:t>.</w:t>
      </w:r>
      <w:r w:rsidR="00EE6B7B">
        <w:rPr>
          <w:rFonts w:asciiTheme="majorBidi" w:hAnsiTheme="majorBidi" w:cstheme="majorBidi"/>
          <w:sz w:val="32"/>
          <w:szCs w:val="32"/>
        </w:rPr>
        <w:t>13</w:t>
      </w:r>
    </w:p>
    <w:p w14:paraId="41D5FC72" w14:textId="26C3B9C9" w:rsidR="001D65BF" w:rsidRPr="00D248CC" w:rsidRDefault="001D65BF" w:rsidP="001D65B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ด้านเจ้าหน้าที่ บุคลากรผู้ให้บริการ  พบว่าประชาชนผู้รับบริการมีความพึงพอใจ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มีค่าเฉลี่ยเท่ากับ </w:t>
      </w:r>
      <w:r w:rsidRPr="001E46EE">
        <w:rPr>
          <w:rFonts w:asciiTheme="majorBidi" w:hAnsiTheme="majorBidi" w:cstheme="majorBidi"/>
          <w:sz w:val="32"/>
          <w:szCs w:val="32"/>
        </w:rPr>
        <w:t>4.</w:t>
      </w:r>
      <w:r w:rsidR="00EE6B7B">
        <w:rPr>
          <w:rFonts w:asciiTheme="majorBidi" w:hAnsiTheme="majorBidi" w:cstheme="majorBidi"/>
          <w:sz w:val="32"/>
          <w:szCs w:val="32"/>
        </w:rPr>
        <w:t>79</w:t>
      </w:r>
      <w:r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1E46EE">
        <w:rPr>
          <w:rFonts w:asciiTheme="majorBidi" w:hAnsiTheme="majorBidi" w:cstheme="majorBidi"/>
          <w:sz w:val="32"/>
          <w:szCs w:val="32"/>
        </w:rPr>
        <w:t>9</w:t>
      </w:r>
      <w:r w:rsidR="00EE6B7B">
        <w:rPr>
          <w:rFonts w:asciiTheme="majorBidi" w:hAnsiTheme="majorBidi" w:cstheme="majorBidi"/>
          <w:sz w:val="32"/>
          <w:szCs w:val="32"/>
        </w:rPr>
        <w:t>5</w:t>
      </w:r>
      <w:r w:rsidRPr="001E46EE">
        <w:rPr>
          <w:rFonts w:asciiTheme="majorBidi" w:hAnsiTheme="majorBidi" w:cstheme="majorBidi"/>
          <w:sz w:val="32"/>
          <w:szCs w:val="32"/>
        </w:rPr>
        <w:t>.</w:t>
      </w:r>
      <w:r w:rsidR="00EE6B7B">
        <w:rPr>
          <w:rFonts w:asciiTheme="majorBidi" w:hAnsiTheme="majorBidi" w:cstheme="majorBidi"/>
          <w:sz w:val="32"/>
          <w:szCs w:val="32"/>
        </w:rPr>
        <w:t>86</w:t>
      </w:r>
    </w:p>
    <w:p w14:paraId="49427B1A" w14:textId="47C2DAEF" w:rsidR="001D65BF" w:rsidRPr="00D248CC" w:rsidRDefault="001D65BF" w:rsidP="001D65B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ด้านสิ่งอำนวยความสะดวก  พบว่าประชาชนผู้รับบริการมีความพึงพอใจ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มีค่าเฉลี่ยเท่ากับ </w:t>
      </w:r>
      <w:r w:rsidRPr="001E46EE">
        <w:rPr>
          <w:rFonts w:asciiTheme="majorBidi" w:hAnsiTheme="majorBidi" w:cstheme="majorBidi"/>
          <w:sz w:val="32"/>
          <w:szCs w:val="32"/>
        </w:rPr>
        <w:t>4.</w:t>
      </w:r>
      <w:r w:rsidR="00EE6B7B">
        <w:rPr>
          <w:rFonts w:asciiTheme="majorBidi" w:hAnsiTheme="majorBidi" w:cstheme="majorBidi"/>
          <w:sz w:val="32"/>
          <w:szCs w:val="32"/>
        </w:rPr>
        <w:t>75</w:t>
      </w:r>
      <w:r w:rsidRPr="001E46EE">
        <w:rPr>
          <w:rFonts w:asciiTheme="majorBidi" w:hAnsiTheme="majorBidi" w:cstheme="majorBidi"/>
          <w:sz w:val="32"/>
          <w:szCs w:val="32"/>
        </w:rPr>
        <w:t xml:space="preserve">  </w:t>
      </w:r>
      <w:r w:rsidRPr="001E46EE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1E46EE">
        <w:rPr>
          <w:rFonts w:asciiTheme="majorBidi" w:hAnsiTheme="majorBidi" w:cstheme="majorBidi"/>
          <w:sz w:val="32"/>
          <w:szCs w:val="32"/>
        </w:rPr>
        <w:t>9</w:t>
      </w:r>
      <w:r w:rsidR="00EE6B7B">
        <w:rPr>
          <w:rFonts w:asciiTheme="majorBidi" w:hAnsiTheme="majorBidi" w:cstheme="majorBidi"/>
          <w:sz w:val="32"/>
          <w:szCs w:val="32"/>
        </w:rPr>
        <w:t>5</w:t>
      </w:r>
      <w:r w:rsidRPr="001E46EE">
        <w:rPr>
          <w:rFonts w:asciiTheme="majorBidi" w:hAnsiTheme="majorBidi" w:cstheme="majorBidi"/>
          <w:sz w:val="32"/>
          <w:szCs w:val="32"/>
        </w:rPr>
        <w:t>.</w:t>
      </w:r>
      <w:r w:rsidR="00EE6B7B">
        <w:rPr>
          <w:rFonts w:asciiTheme="majorBidi" w:hAnsiTheme="majorBidi" w:cstheme="majorBidi"/>
          <w:sz w:val="32"/>
          <w:szCs w:val="32"/>
        </w:rPr>
        <w:t>01</w:t>
      </w:r>
    </w:p>
    <w:p w14:paraId="664B1362" w14:textId="112DD60F" w:rsidR="00241330" w:rsidRDefault="00241330" w:rsidP="00241330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360A7">
        <w:rPr>
          <w:rFonts w:asciiTheme="majorBidi" w:hAnsiTheme="majorBidi" w:cstheme="majorBidi" w:hint="cs"/>
          <w:sz w:val="32"/>
          <w:szCs w:val="32"/>
          <w:cs/>
        </w:rPr>
        <w:t>งานด้าน</w:t>
      </w:r>
      <w:r>
        <w:rPr>
          <w:rFonts w:asciiTheme="majorBidi" w:hAnsiTheme="majorBidi" w:cstheme="majorBidi" w:hint="cs"/>
          <w:sz w:val="32"/>
          <w:szCs w:val="32"/>
          <w:cs/>
        </w:rPr>
        <w:t>พัฒนาชุมชนหรือสวัสดิการสังคม</w:t>
      </w:r>
      <w:r w:rsidRPr="00E360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9337E4D" w14:textId="0FA1C057" w:rsidR="00241330" w:rsidRPr="00241330" w:rsidRDefault="00241330" w:rsidP="002413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ด้านกระบวนการขั้นตอนการให้บริการ  พบว่าประชาชนผู้รับบริการมีความพึงพอใจ              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4.7</w:t>
      </w:r>
      <w:r>
        <w:rPr>
          <w:rFonts w:asciiTheme="majorBidi" w:hAnsiTheme="majorBidi" w:cstheme="majorBidi"/>
          <w:sz w:val="32"/>
          <w:szCs w:val="32"/>
        </w:rPr>
        <w:t>9</w:t>
      </w:r>
      <w:r w:rsidRPr="00241330">
        <w:rPr>
          <w:rFonts w:asciiTheme="majorBidi" w:hAnsiTheme="majorBidi" w:cstheme="majorBidi"/>
          <w:sz w:val="32"/>
          <w:szCs w:val="32"/>
        </w:rPr>
        <w:t xml:space="preserve">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95.</w:t>
      </w:r>
      <w:r>
        <w:rPr>
          <w:rFonts w:asciiTheme="majorBidi" w:hAnsiTheme="majorBidi" w:cstheme="majorBidi"/>
          <w:sz w:val="32"/>
          <w:szCs w:val="32"/>
        </w:rPr>
        <w:t>86</w:t>
      </w:r>
    </w:p>
    <w:p w14:paraId="778138CB" w14:textId="72A0500E" w:rsidR="00241330" w:rsidRPr="00241330" w:rsidRDefault="00241330" w:rsidP="002413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ด้านช่องทางการให้บริการ  พบว่าประชาชนผู้รับบริการมีความพึงพอใจมีค่าเฉลี่ยเท่ากับ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4.7</w:t>
      </w:r>
      <w:r>
        <w:rPr>
          <w:rFonts w:asciiTheme="majorBidi" w:hAnsiTheme="majorBidi" w:cstheme="majorBidi"/>
          <w:sz w:val="32"/>
          <w:szCs w:val="32"/>
        </w:rPr>
        <w:t>4</w:t>
      </w:r>
      <w:r w:rsidRPr="00241330">
        <w:rPr>
          <w:rFonts w:asciiTheme="majorBidi" w:hAnsiTheme="majorBidi" w:cstheme="majorBidi"/>
          <w:sz w:val="32"/>
          <w:szCs w:val="32"/>
        </w:rPr>
        <w:t xml:space="preserve">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4</w:t>
      </w:r>
      <w:r w:rsidRPr="00241330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76</w:t>
      </w:r>
    </w:p>
    <w:p w14:paraId="5E955508" w14:textId="77777777" w:rsidR="00241330" w:rsidRDefault="00241330" w:rsidP="002413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ด้านเจ้าหน้าที่ บุคลากรผู้ให้บริการ  พบว่าประชาชนผู้รับบริการมีความพึงพอใจมีค่าเฉลี่ยเท่ากับ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4.7</w:t>
      </w:r>
      <w:r w:rsidRPr="00241330">
        <w:rPr>
          <w:rFonts w:asciiTheme="majorBidi" w:hAnsiTheme="majorBidi" w:cstheme="majorBidi"/>
          <w:sz w:val="32"/>
          <w:szCs w:val="32"/>
        </w:rPr>
        <w:t>4</w:t>
      </w:r>
      <w:r w:rsidRPr="00241330">
        <w:rPr>
          <w:rFonts w:asciiTheme="majorBidi" w:hAnsiTheme="majorBidi" w:cstheme="majorBidi"/>
          <w:sz w:val="32"/>
          <w:szCs w:val="32"/>
        </w:rPr>
        <w:t xml:space="preserve">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</w:t>
      </w:r>
      <w:r w:rsidRPr="00241330">
        <w:rPr>
          <w:rFonts w:asciiTheme="majorBidi" w:hAnsiTheme="majorBidi" w:cstheme="majorBidi"/>
          <w:sz w:val="32"/>
          <w:szCs w:val="32"/>
        </w:rPr>
        <w:t>4</w:t>
      </w:r>
      <w:r w:rsidRPr="00241330">
        <w:rPr>
          <w:rFonts w:asciiTheme="majorBidi" w:hAnsiTheme="majorBidi" w:cstheme="majorBidi"/>
          <w:sz w:val="32"/>
          <w:szCs w:val="32"/>
        </w:rPr>
        <w:t>.8</w:t>
      </w:r>
      <w:r w:rsidRPr="00241330">
        <w:rPr>
          <w:rFonts w:asciiTheme="majorBidi" w:hAnsiTheme="majorBidi" w:cstheme="majorBidi"/>
          <w:sz w:val="32"/>
          <w:szCs w:val="32"/>
        </w:rPr>
        <w:t>0</w:t>
      </w:r>
    </w:p>
    <w:p w14:paraId="6F4FAB77" w14:textId="0C086C3B" w:rsidR="00241330" w:rsidRPr="00241330" w:rsidRDefault="00241330" w:rsidP="00241330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ด้านสิ่งอำนวยความสะดวก  พบว่าประชาชนผู้รับบริการมีความพึงพอใจมีค่าเฉลี่ยเท่ากับ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4.7</w:t>
      </w:r>
      <w:r>
        <w:rPr>
          <w:rFonts w:asciiTheme="majorBidi" w:hAnsiTheme="majorBidi" w:cstheme="majorBidi"/>
          <w:sz w:val="32"/>
          <w:szCs w:val="32"/>
        </w:rPr>
        <w:t>0</w:t>
      </w:r>
      <w:r w:rsidRPr="00241330">
        <w:rPr>
          <w:rFonts w:asciiTheme="majorBidi" w:hAnsiTheme="majorBidi" w:cstheme="majorBidi"/>
          <w:sz w:val="32"/>
          <w:szCs w:val="32"/>
        </w:rPr>
        <w:t xml:space="preserve">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4</w:t>
      </w:r>
      <w:r w:rsidRPr="00241330">
        <w:rPr>
          <w:rFonts w:asciiTheme="majorBidi" w:hAnsiTheme="majorBidi" w:cstheme="majorBidi"/>
          <w:sz w:val="32"/>
          <w:szCs w:val="32"/>
        </w:rPr>
        <w:t>.0</w:t>
      </w:r>
      <w:r>
        <w:rPr>
          <w:rFonts w:asciiTheme="majorBidi" w:hAnsiTheme="majorBidi" w:cstheme="majorBidi"/>
          <w:sz w:val="32"/>
          <w:szCs w:val="32"/>
        </w:rPr>
        <w:t>5</w:t>
      </w:r>
    </w:p>
    <w:p w14:paraId="167DE18E" w14:textId="66C8F3F8" w:rsidR="00241330" w:rsidRDefault="00241330" w:rsidP="00241330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360A7">
        <w:rPr>
          <w:rFonts w:asciiTheme="majorBidi" w:hAnsiTheme="majorBidi" w:cstheme="majorBidi" w:hint="cs"/>
          <w:sz w:val="32"/>
          <w:szCs w:val="32"/>
          <w:cs/>
        </w:rPr>
        <w:t>งานด้าน</w:t>
      </w:r>
      <w:r>
        <w:rPr>
          <w:rFonts w:asciiTheme="majorBidi" w:hAnsiTheme="majorBidi" w:cstheme="majorBidi" w:hint="cs"/>
          <w:sz w:val="32"/>
          <w:szCs w:val="32"/>
          <w:cs/>
        </w:rPr>
        <w:t>ส่งเสริมกลุ่มอาชีพ</w:t>
      </w:r>
      <w:r w:rsidRPr="00E360A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7642B37D" w14:textId="29CF4222" w:rsidR="00241330" w:rsidRPr="00241330" w:rsidRDefault="00241330" w:rsidP="0024133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ด้านกระบวนการขั้นตอนการให้บริการ  พบว่าประชาชนผู้รับบริการมีความพึงพอใจ              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88</w:t>
      </w:r>
      <w:r w:rsidRPr="00241330">
        <w:rPr>
          <w:rFonts w:asciiTheme="majorBidi" w:hAnsiTheme="majorBidi" w:cstheme="majorBidi"/>
          <w:sz w:val="32"/>
          <w:szCs w:val="32"/>
        </w:rPr>
        <w:t xml:space="preserve">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7</w:t>
      </w:r>
      <w:r w:rsidRPr="00241330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60</w:t>
      </w:r>
    </w:p>
    <w:p w14:paraId="77ECB75F" w14:textId="2487892C" w:rsidR="00241330" w:rsidRPr="00241330" w:rsidRDefault="00241330" w:rsidP="0024133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ด้านช่องทางการให้บริการ  พบว่าประชาชนผู้รับบริการมีความพึงพอใจมีค่าเฉลี่ยเท่ากับ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68</w:t>
      </w:r>
      <w:r w:rsidRPr="00241330">
        <w:rPr>
          <w:rFonts w:asciiTheme="majorBidi" w:hAnsiTheme="majorBidi" w:cstheme="majorBidi"/>
          <w:sz w:val="32"/>
          <w:szCs w:val="32"/>
        </w:rPr>
        <w:t xml:space="preserve">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3</w:t>
      </w:r>
      <w:r w:rsidRPr="00241330">
        <w:rPr>
          <w:rFonts w:asciiTheme="majorBidi" w:hAnsiTheme="majorBidi" w:cstheme="majorBidi"/>
          <w:sz w:val="32"/>
          <w:szCs w:val="32"/>
        </w:rPr>
        <w:t>.6</w:t>
      </w:r>
      <w:r>
        <w:rPr>
          <w:rFonts w:asciiTheme="majorBidi" w:hAnsiTheme="majorBidi" w:cstheme="majorBidi"/>
          <w:sz w:val="32"/>
          <w:szCs w:val="32"/>
        </w:rPr>
        <w:t>0</w:t>
      </w:r>
    </w:p>
    <w:p w14:paraId="4F43A62E" w14:textId="61EB8AC5" w:rsidR="00241330" w:rsidRDefault="00241330" w:rsidP="0024133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ด้านเจ้าหน้าที่ บุคลากรผู้ให้บริการ  พบว่าประชาชนผู้รับบริการมีความพึงพอใจมีค่าเฉลี่ยเท่ากับ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6</w:t>
      </w:r>
      <w:r w:rsidRPr="00241330">
        <w:rPr>
          <w:rFonts w:asciiTheme="majorBidi" w:hAnsiTheme="majorBidi" w:cstheme="majorBidi"/>
          <w:sz w:val="32"/>
          <w:szCs w:val="32"/>
        </w:rPr>
        <w:t xml:space="preserve">7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3</w:t>
      </w:r>
      <w:r w:rsidRPr="00241330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33</w:t>
      </w:r>
    </w:p>
    <w:p w14:paraId="714B177D" w14:textId="7F4CE958" w:rsidR="00241330" w:rsidRPr="00241330" w:rsidRDefault="00241330" w:rsidP="00241330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1418" w:hanging="288"/>
        <w:rPr>
          <w:rFonts w:asciiTheme="majorBidi" w:hAnsiTheme="majorBidi" w:cstheme="majorBidi"/>
          <w:sz w:val="32"/>
          <w:szCs w:val="32"/>
          <w:cs/>
        </w:rPr>
      </w:pP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ด้านสิ่งอำนวยความสะดวก  พบว่าประชาชนผู้รับบริการมีความพึงพอใจมีค่าเฉลี่ยเท่ากับ </w:t>
      </w:r>
      <w:r w:rsidRPr="00241330">
        <w:rPr>
          <w:rFonts w:asciiTheme="majorBidi" w:hAnsiTheme="majorBidi" w:cstheme="majorBidi"/>
          <w:sz w:val="32"/>
          <w:szCs w:val="32"/>
        </w:rPr>
        <w:t>4.7</w:t>
      </w:r>
      <w:r>
        <w:rPr>
          <w:rFonts w:asciiTheme="majorBidi" w:hAnsiTheme="majorBidi" w:cstheme="majorBidi"/>
          <w:sz w:val="32"/>
          <w:szCs w:val="32"/>
        </w:rPr>
        <w:t>7</w:t>
      </w:r>
      <w:r w:rsidRPr="00241330">
        <w:rPr>
          <w:rFonts w:asciiTheme="majorBidi" w:hAnsiTheme="majorBidi" w:cstheme="majorBidi"/>
          <w:sz w:val="32"/>
          <w:szCs w:val="32"/>
        </w:rPr>
        <w:t xml:space="preserve">  </w:t>
      </w:r>
      <w:r w:rsidRPr="00241330">
        <w:rPr>
          <w:rFonts w:asciiTheme="majorBidi" w:hAnsiTheme="majorBidi" w:cstheme="majorBidi" w:hint="cs"/>
          <w:sz w:val="32"/>
          <w:szCs w:val="32"/>
          <w:cs/>
        </w:rPr>
        <w:t xml:space="preserve">หรือร้อยละ  </w:t>
      </w:r>
      <w:r w:rsidRPr="00241330">
        <w:rPr>
          <w:rFonts w:asciiTheme="majorBidi" w:hAnsiTheme="majorBidi" w:cstheme="majorBidi"/>
          <w:sz w:val="32"/>
          <w:szCs w:val="32"/>
        </w:rPr>
        <w:t>9</w:t>
      </w:r>
      <w:r>
        <w:rPr>
          <w:rFonts w:asciiTheme="majorBidi" w:hAnsiTheme="majorBidi" w:cstheme="majorBidi"/>
          <w:sz w:val="32"/>
          <w:szCs w:val="32"/>
        </w:rPr>
        <w:t>5</w:t>
      </w:r>
      <w:r w:rsidRPr="00241330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33</w:t>
      </w:r>
    </w:p>
    <w:p w14:paraId="5E71F4F5" w14:textId="77777777" w:rsidR="00241330" w:rsidRPr="001D65BF" w:rsidRDefault="00241330" w:rsidP="0024133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14:paraId="2AE2FD9E" w14:textId="69FEE6BA" w:rsidR="00E360A7" w:rsidRPr="001D65BF" w:rsidRDefault="00E360A7" w:rsidP="001D65B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14:paraId="2697ECE0" w14:textId="77777777" w:rsidR="00FE458A" w:rsidRDefault="00FE458A" w:rsidP="001E46EE">
      <w:pPr>
        <w:pStyle w:val="a3"/>
        <w:tabs>
          <w:tab w:val="left" w:pos="1134"/>
        </w:tabs>
        <w:spacing w:after="0" w:line="240" w:lineRule="auto"/>
        <w:ind w:left="1490"/>
        <w:rPr>
          <w:rFonts w:asciiTheme="majorBidi" w:hAnsiTheme="majorBidi" w:cstheme="majorBidi"/>
          <w:sz w:val="32"/>
          <w:szCs w:val="32"/>
        </w:rPr>
      </w:pPr>
    </w:p>
    <w:p w14:paraId="7C0C2A40" w14:textId="77777777" w:rsidR="00FE458A" w:rsidRPr="00FE458A" w:rsidRDefault="00FE458A" w:rsidP="00FE458A">
      <w:pPr>
        <w:tabs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FE458A" w:rsidRPr="00FE458A" w:rsidSect="00147FA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DE"/>
    <w:multiLevelType w:val="hybridMultilevel"/>
    <w:tmpl w:val="13D06F18"/>
    <w:lvl w:ilvl="0" w:tplc="334EBFFE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80A0B05"/>
    <w:multiLevelType w:val="hybridMultilevel"/>
    <w:tmpl w:val="0B1C7FD6"/>
    <w:lvl w:ilvl="0" w:tplc="C4EAD38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5F6409"/>
    <w:multiLevelType w:val="hybridMultilevel"/>
    <w:tmpl w:val="4F063280"/>
    <w:lvl w:ilvl="0" w:tplc="91D66D08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F8F1630"/>
    <w:multiLevelType w:val="hybridMultilevel"/>
    <w:tmpl w:val="F2F07304"/>
    <w:lvl w:ilvl="0" w:tplc="EA729F36">
      <w:start w:val="1"/>
      <w:numFmt w:val="decimal"/>
      <w:lvlText w:val="%1)"/>
      <w:lvlJc w:val="left"/>
      <w:pPr>
        <w:ind w:left="14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48620F88"/>
    <w:multiLevelType w:val="hybridMultilevel"/>
    <w:tmpl w:val="CC1248EC"/>
    <w:lvl w:ilvl="0" w:tplc="AF5027AE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 w15:restartNumberingAfterBreak="0">
    <w:nsid w:val="580578BF"/>
    <w:multiLevelType w:val="hybridMultilevel"/>
    <w:tmpl w:val="72C0986A"/>
    <w:lvl w:ilvl="0" w:tplc="76DC3DBA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5CCD6D6C"/>
    <w:multiLevelType w:val="hybridMultilevel"/>
    <w:tmpl w:val="FCF6FD7E"/>
    <w:lvl w:ilvl="0" w:tplc="92C2A732">
      <w:start w:val="1"/>
      <w:numFmt w:val="decimal"/>
      <w:lvlText w:val="(%1)"/>
      <w:lvlJc w:val="left"/>
      <w:pPr>
        <w:ind w:left="786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A417C2F"/>
    <w:multiLevelType w:val="hybridMultilevel"/>
    <w:tmpl w:val="4E464A86"/>
    <w:lvl w:ilvl="0" w:tplc="67BAD914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 w15:restartNumberingAfterBreak="0">
    <w:nsid w:val="6CAF4D1C"/>
    <w:multiLevelType w:val="hybridMultilevel"/>
    <w:tmpl w:val="6EF0806A"/>
    <w:lvl w:ilvl="0" w:tplc="F2C069DE">
      <w:start w:val="1"/>
      <w:numFmt w:val="decimal"/>
      <w:lvlText w:val="%1)"/>
      <w:lvlJc w:val="left"/>
      <w:pPr>
        <w:ind w:left="149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A9"/>
    <w:rsid w:val="00147FA9"/>
    <w:rsid w:val="001D65BF"/>
    <w:rsid w:val="001E46EE"/>
    <w:rsid w:val="00241330"/>
    <w:rsid w:val="007C139A"/>
    <w:rsid w:val="00A837AE"/>
    <w:rsid w:val="00D248CC"/>
    <w:rsid w:val="00DB458E"/>
    <w:rsid w:val="00DC7742"/>
    <w:rsid w:val="00E0294A"/>
    <w:rsid w:val="00E17698"/>
    <w:rsid w:val="00E360A7"/>
    <w:rsid w:val="00EE6B7B"/>
    <w:rsid w:val="00F45A3C"/>
    <w:rsid w:val="00FE1586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5BD0"/>
  <w15:chartTrackingRefBased/>
  <w15:docId w15:val="{E88CC6BE-BC05-45FB-A902-E41A8F1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2021-04-27T03:51:00Z</dcterms:created>
  <dcterms:modified xsi:type="dcterms:W3CDTF">2021-04-27T03:51:00Z</dcterms:modified>
</cp:coreProperties>
</file>